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278.00000000000006" w:lineRule="auto"/>
        <w:jc w:val="center"/>
        <w:rPr/>
      </w:pPr>
      <w:r w:rsidDel="00000000" w:rsidR="00000000" w:rsidRPr="00000000">
        <w:rPr>
          <w:rFonts w:ascii="Aptos" w:cs="Aptos" w:eastAsia="Aptos" w:hAnsi="Aptos"/>
          <w:sz w:val="24"/>
          <w:szCs w:val="24"/>
        </w:rPr>
        <w:drawing>
          <wp:inline distB="0" distT="0" distL="0" distR="0">
            <wp:extent cx="3124200" cy="3003550"/>
            <wp:effectExtent b="0" l="0" r="0" t="0"/>
            <wp:docPr descr="National University of Computer and Emerging Sciences ..." id="3" name="image1.png"/>
            <a:graphic>
              <a:graphicData uri="http://schemas.openxmlformats.org/drawingml/2006/picture">
                <pic:pic>
                  <pic:nvPicPr>
                    <pic:cNvPr descr="National University of Computer and Emerging Sciences ..." id="0" name="image1.png"/>
                    <pic:cNvPicPr preferRelativeResize="0"/>
                  </pic:nvPicPr>
                  <pic:blipFill>
                    <a:blip r:embed="rId6"/>
                    <a:srcRect b="0" l="0" r="0" t="0"/>
                    <a:stretch>
                      <a:fillRect/>
                    </a:stretch>
                  </pic:blipFill>
                  <pic:spPr>
                    <a:xfrm>
                      <a:off x="0" y="0"/>
                      <a:ext cx="3124200" cy="30035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2"/>
        <w:keepNext w:val="0"/>
        <w:keepLines w:val="0"/>
        <w:spacing w:after="80" w:lineRule="auto"/>
        <w:ind w:left="0" w:firstLine="0"/>
        <w:rPr>
          <w:b w:val="1"/>
        </w:rPr>
      </w:pPr>
      <w:bookmarkStart w:colFirst="0" w:colLast="0" w:name="_6nmujy913gir" w:id="0"/>
      <w:bookmarkEnd w:id="0"/>
      <w:r w:rsidDel="00000000" w:rsidR="00000000" w:rsidRPr="00000000">
        <w:rPr>
          <w:rtl w:val="0"/>
        </w:rPr>
      </w:r>
    </w:p>
    <w:p w:rsidR="00000000" w:rsidDel="00000000" w:rsidP="00000000" w:rsidRDefault="00000000" w:rsidRPr="00000000" w14:paraId="00000003">
      <w:pPr>
        <w:spacing w:after="160" w:line="278.00000000000006" w:lineRule="auto"/>
        <w:jc w:val="center"/>
        <w:rPr>
          <w:b w:val="1"/>
          <w:sz w:val="40"/>
          <w:szCs w:val="40"/>
          <w:u w:val="single"/>
        </w:rPr>
      </w:pPr>
      <w:r w:rsidDel="00000000" w:rsidR="00000000" w:rsidRPr="00000000">
        <w:rPr>
          <w:b w:val="1"/>
          <w:sz w:val="40"/>
          <w:szCs w:val="40"/>
          <w:u w:val="single"/>
          <w:rtl w:val="0"/>
        </w:rPr>
        <w:t xml:space="preserve">Project title:</w:t>
      </w:r>
      <w:r w:rsidDel="00000000" w:rsidR="00000000" w:rsidRPr="00000000">
        <w:rPr>
          <w:sz w:val="40"/>
          <w:szCs w:val="40"/>
          <w:u w:val="single"/>
          <w:rtl w:val="0"/>
        </w:rPr>
        <w:t xml:space="preserve"> </w:t>
      </w:r>
      <w:r w:rsidDel="00000000" w:rsidR="00000000" w:rsidRPr="00000000">
        <w:rPr>
          <w:b w:val="1"/>
          <w:sz w:val="40"/>
          <w:szCs w:val="40"/>
          <w:u w:val="single"/>
          <w:rtl w:val="0"/>
        </w:rPr>
        <w:t xml:space="preserve">Pascal Challenge on Classification(Project A) </w:t>
      </w:r>
    </w:p>
    <w:p w:rsidR="00000000" w:rsidDel="00000000" w:rsidP="00000000" w:rsidRDefault="00000000" w:rsidRPr="00000000" w14:paraId="00000004">
      <w:pPr>
        <w:spacing w:after="160" w:line="278.00000000000006" w:lineRule="auto"/>
        <w:jc w:val="center"/>
        <w:rPr>
          <w:b w:val="1"/>
          <w:sz w:val="40"/>
          <w:szCs w:val="40"/>
          <w:u w:val="single"/>
        </w:rPr>
      </w:pPr>
      <w:r w:rsidDel="00000000" w:rsidR="00000000" w:rsidRPr="00000000">
        <w:rPr>
          <w:b w:val="1"/>
          <w:sz w:val="40"/>
          <w:szCs w:val="40"/>
          <w:u w:val="single"/>
          <w:rtl w:val="0"/>
        </w:rPr>
        <w:t xml:space="preserve">Section: 8-A</w:t>
      </w:r>
    </w:p>
    <w:p w:rsidR="00000000" w:rsidDel="00000000" w:rsidP="00000000" w:rsidRDefault="00000000" w:rsidRPr="00000000" w14:paraId="00000005">
      <w:pPr>
        <w:spacing w:after="160" w:line="278.00000000000006" w:lineRule="auto"/>
        <w:jc w:val="center"/>
        <w:rPr>
          <w:b w:val="1"/>
          <w:sz w:val="40"/>
          <w:szCs w:val="40"/>
          <w:u w:val="single"/>
        </w:rPr>
      </w:pPr>
      <w:r w:rsidDel="00000000" w:rsidR="00000000" w:rsidRPr="00000000">
        <w:rPr>
          <w:b w:val="1"/>
          <w:sz w:val="40"/>
          <w:szCs w:val="40"/>
          <w:u w:val="single"/>
          <w:rtl w:val="0"/>
        </w:rPr>
        <w:t xml:space="preserve">Generative AI Project</w:t>
      </w:r>
    </w:p>
    <w:p w:rsidR="00000000" w:rsidDel="00000000" w:rsidP="00000000" w:rsidRDefault="00000000" w:rsidRPr="00000000" w14:paraId="00000006">
      <w:pPr>
        <w:spacing w:after="160" w:line="278.00000000000006" w:lineRule="auto"/>
        <w:jc w:val="center"/>
        <w:rPr>
          <w:b w:val="1"/>
          <w:sz w:val="32"/>
          <w:szCs w:val="32"/>
        </w:rPr>
      </w:pPr>
      <w:r w:rsidDel="00000000" w:rsidR="00000000" w:rsidRPr="00000000">
        <w:rPr>
          <w:b w:val="1"/>
          <w:sz w:val="36"/>
          <w:szCs w:val="36"/>
          <w:u w:val="single"/>
          <w:rtl w:val="0"/>
        </w:rPr>
        <w:t xml:space="preserve">Group members:</w:t>
      </w:r>
      <w:r w:rsidDel="00000000" w:rsidR="00000000" w:rsidRPr="00000000">
        <w:rPr>
          <w:rtl w:val="0"/>
        </w:rPr>
      </w:r>
    </w:p>
    <w:p w:rsidR="00000000" w:rsidDel="00000000" w:rsidP="00000000" w:rsidRDefault="00000000" w:rsidRPr="00000000" w14:paraId="00000007">
      <w:pPr>
        <w:spacing w:after="160" w:line="276" w:lineRule="auto"/>
        <w:jc w:val="center"/>
        <w:rPr>
          <w:b w:val="1"/>
          <w:sz w:val="32"/>
          <w:szCs w:val="32"/>
        </w:rPr>
      </w:pPr>
      <w:r w:rsidDel="00000000" w:rsidR="00000000" w:rsidRPr="00000000">
        <w:rPr>
          <w:b w:val="1"/>
          <w:sz w:val="32"/>
          <w:szCs w:val="32"/>
          <w:rtl w:val="0"/>
        </w:rPr>
        <w:t xml:space="preserve">Muhammad Khubaib Khan Lodhi K21-4596</w:t>
      </w:r>
    </w:p>
    <w:p w:rsidR="00000000" w:rsidDel="00000000" w:rsidP="00000000" w:rsidRDefault="00000000" w:rsidRPr="00000000" w14:paraId="00000008">
      <w:pPr>
        <w:widowControl w:val="0"/>
        <w:spacing w:after="200" w:line="276" w:lineRule="auto"/>
        <w:jc w:val="center"/>
        <w:rPr>
          <w:b w:val="1"/>
          <w:sz w:val="32"/>
          <w:szCs w:val="32"/>
        </w:rPr>
      </w:pPr>
      <w:r w:rsidDel="00000000" w:rsidR="00000000" w:rsidRPr="00000000">
        <w:rPr>
          <w:b w:val="1"/>
          <w:sz w:val="32"/>
          <w:szCs w:val="32"/>
          <w:rtl w:val="0"/>
        </w:rPr>
        <w:t xml:space="preserve">Muhammad Talha Shaikh 21K-4564</w:t>
      </w:r>
    </w:p>
    <w:p w:rsidR="00000000" w:rsidDel="00000000" w:rsidP="00000000" w:rsidRDefault="00000000" w:rsidRPr="00000000" w14:paraId="00000009">
      <w:pPr>
        <w:widowControl w:val="0"/>
        <w:spacing w:after="200" w:line="240" w:lineRule="auto"/>
        <w:jc w:val="center"/>
        <w:rPr>
          <w:b w:val="1"/>
          <w:sz w:val="32"/>
          <w:szCs w:val="32"/>
        </w:rPr>
      </w:pPr>
      <w:r w:rsidDel="00000000" w:rsidR="00000000" w:rsidRPr="00000000">
        <w:rPr>
          <w:b w:val="1"/>
          <w:sz w:val="32"/>
          <w:szCs w:val="32"/>
          <w:rtl w:val="0"/>
        </w:rPr>
        <w:t xml:space="preserve">Saleh Shamoon(21K-3333)</w:t>
      </w:r>
    </w:p>
    <w:p w:rsidR="00000000" w:rsidDel="00000000" w:rsidP="00000000" w:rsidRDefault="00000000" w:rsidRPr="00000000" w14:paraId="0000000A">
      <w:pPr>
        <w:widowControl w:val="0"/>
        <w:spacing w:line="240" w:lineRule="auto"/>
        <w:jc w:val="center"/>
        <w:rPr>
          <w:b w:val="1"/>
          <w:sz w:val="32"/>
          <w:szCs w:val="32"/>
        </w:rPr>
      </w:pPr>
      <w:r w:rsidDel="00000000" w:rsidR="00000000" w:rsidRPr="00000000">
        <w:rPr>
          <w:b w:val="1"/>
          <w:sz w:val="32"/>
          <w:szCs w:val="32"/>
          <w:rtl w:val="0"/>
        </w:rPr>
        <w:t xml:space="preserve">Bilal Ahmed(21K-4864)</w:t>
      </w:r>
    </w:p>
    <w:p w:rsidR="00000000" w:rsidDel="00000000" w:rsidP="00000000" w:rsidRDefault="00000000" w:rsidRPr="00000000" w14:paraId="0000000B">
      <w:pPr>
        <w:widowControl w:val="0"/>
        <w:spacing w:line="240" w:lineRule="auto"/>
        <w:jc w:val="center"/>
        <w:rPr>
          <w:b w:val="1"/>
          <w:sz w:val="32"/>
          <w:szCs w:val="32"/>
        </w:rPr>
      </w:pPr>
      <w:r w:rsidDel="00000000" w:rsidR="00000000" w:rsidRPr="00000000">
        <w:rPr>
          <w:rtl w:val="0"/>
        </w:rPr>
      </w:r>
    </w:p>
    <w:p w:rsidR="00000000" w:rsidDel="00000000" w:rsidP="00000000" w:rsidRDefault="00000000" w:rsidRPr="00000000" w14:paraId="0000000C">
      <w:pPr>
        <w:widowControl w:val="0"/>
        <w:spacing w:line="240" w:lineRule="auto"/>
        <w:jc w:val="center"/>
        <w:rPr>
          <w:b w:val="1"/>
          <w:sz w:val="32"/>
          <w:szCs w:val="32"/>
        </w:rPr>
      </w:pPr>
      <w:r w:rsidDel="00000000" w:rsidR="00000000" w:rsidRPr="00000000">
        <w:rPr>
          <w:b w:val="1"/>
          <w:sz w:val="32"/>
          <w:szCs w:val="32"/>
          <w:rtl w:val="0"/>
        </w:rPr>
        <w:t xml:space="preserve">Teacher:Sir Omer Qureshi</w:t>
      </w:r>
    </w:p>
    <w:p w:rsidR="00000000" w:rsidDel="00000000" w:rsidP="00000000" w:rsidRDefault="00000000" w:rsidRPr="00000000" w14:paraId="0000000D">
      <w:pPr>
        <w:pStyle w:val="Heading2"/>
        <w:keepNext w:val="0"/>
        <w:keepLines w:val="0"/>
        <w:spacing w:after="80" w:lineRule="auto"/>
        <w:ind w:left="0" w:firstLine="0"/>
        <w:rPr>
          <w:b w:val="1"/>
        </w:rPr>
      </w:pPr>
      <w:bookmarkStart w:colFirst="0" w:colLast="0" w:name="_t2q68siy2z5a" w:id="1"/>
      <w:bookmarkEnd w:id="1"/>
      <w:r w:rsidDel="00000000" w:rsidR="00000000" w:rsidRPr="00000000">
        <w:rPr>
          <w:rtl w:val="0"/>
        </w:rPr>
      </w:r>
    </w:p>
    <w:p w:rsidR="00000000" w:rsidDel="00000000" w:rsidP="00000000" w:rsidRDefault="00000000" w:rsidRPr="00000000" w14:paraId="0000000E">
      <w:pPr>
        <w:pStyle w:val="Heading2"/>
        <w:keepNext w:val="0"/>
        <w:keepLines w:val="0"/>
        <w:spacing w:after="80" w:lineRule="auto"/>
        <w:ind w:left="0" w:firstLine="0"/>
        <w:rPr>
          <w:b w:val="1"/>
        </w:rPr>
      </w:pPr>
      <w:bookmarkStart w:colFirst="0" w:colLast="0" w:name="_o9epanp6nhfx" w:id="2"/>
      <w:bookmarkEnd w:id="2"/>
      <w:r w:rsidDel="00000000" w:rsidR="00000000" w:rsidRPr="00000000">
        <w:rPr>
          <w:b w:val="1"/>
          <w:rtl w:val="0"/>
        </w:rPr>
        <w:t xml:space="preserve">1.</w:t>
      </w:r>
      <w:r w:rsidDel="00000000" w:rsidR="00000000" w:rsidRPr="00000000">
        <w:rPr>
          <w:b w:val="1"/>
          <w:rtl w:val="0"/>
        </w:rPr>
        <w:t xml:space="preserve"> Problem Statement</w:t>
      </w:r>
    </w:p>
    <w:p w:rsidR="00000000" w:rsidDel="00000000" w:rsidP="00000000" w:rsidRDefault="00000000" w:rsidRPr="00000000" w14:paraId="0000000F">
      <w:pPr>
        <w:spacing w:line="276" w:lineRule="auto"/>
        <w:jc w:val="both"/>
        <w:rPr>
          <w:sz w:val="24"/>
          <w:szCs w:val="24"/>
        </w:rPr>
      </w:pPr>
      <w:r w:rsidDel="00000000" w:rsidR="00000000" w:rsidRPr="00000000">
        <w:rPr>
          <w:sz w:val="24"/>
          <w:szCs w:val="24"/>
          <w:rtl w:val="0"/>
        </w:rPr>
        <w:t xml:space="preserve">This project is based on the PASCAL VOC 2008 Classification Challenge. The main goal is to detect whether any of the 20 object classes are present in an image. An image can have multiple objects from multiple classes, so it's a multi-label classification task.</w:t>
      </w:r>
    </w:p>
    <w:p w:rsidR="00000000" w:rsidDel="00000000" w:rsidP="00000000" w:rsidRDefault="00000000" w:rsidRPr="00000000" w14:paraId="00000010">
      <w:pPr>
        <w:pStyle w:val="Heading3"/>
        <w:keepNext w:val="0"/>
        <w:keepLines w:val="0"/>
        <w:spacing w:after="0" w:before="280" w:line="240" w:lineRule="auto"/>
        <w:rPr>
          <w:b w:val="1"/>
          <w:color w:val="000000"/>
          <w:sz w:val="26"/>
          <w:szCs w:val="26"/>
        </w:rPr>
      </w:pPr>
      <w:bookmarkStart w:colFirst="0" w:colLast="0" w:name="_k0u96r7j3ds" w:id="3"/>
      <w:bookmarkEnd w:id="3"/>
      <w:r w:rsidDel="00000000" w:rsidR="00000000" w:rsidRPr="00000000">
        <w:rPr>
          <w:b w:val="1"/>
          <w:color w:val="000000"/>
          <w:sz w:val="26"/>
          <w:szCs w:val="26"/>
          <w:rtl w:val="0"/>
        </w:rPr>
        <w:t xml:space="preserve">Object Classes:</w:t>
      </w:r>
    </w:p>
    <w:p w:rsidR="00000000" w:rsidDel="00000000" w:rsidP="00000000" w:rsidRDefault="00000000" w:rsidRPr="00000000" w14:paraId="00000011">
      <w:pPr>
        <w:numPr>
          <w:ilvl w:val="0"/>
          <w:numId w:val="1"/>
        </w:numPr>
        <w:spacing w:after="0" w:afterAutospacing="0" w:before="240" w:line="240" w:lineRule="auto"/>
        <w:ind w:left="720" w:hanging="360"/>
        <w:rPr>
          <w:sz w:val="24"/>
          <w:szCs w:val="24"/>
        </w:rPr>
      </w:pPr>
      <w:r w:rsidDel="00000000" w:rsidR="00000000" w:rsidRPr="00000000">
        <w:rPr>
          <w:b w:val="1"/>
          <w:sz w:val="24"/>
          <w:szCs w:val="24"/>
          <w:rtl w:val="0"/>
        </w:rPr>
        <w:t xml:space="preserve">Person</w:t>
      </w:r>
    </w:p>
    <w:p w:rsidR="00000000" w:rsidDel="00000000" w:rsidP="00000000" w:rsidRDefault="00000000" w:rsidRPr="00000000" w14:paraId="00000012">
      <w:pPr>
        <w:numPr>
          <w:ilvl w:val="0"/>
          <w:numId w:val="1"/>
        </w:numPr>
        <w:spacing w:after="0" w:afterAutospacing="0" w:before="0" w:beforeAutospacing="0" w:line="240" w:lineRule="auto"/>
        <w:ind w:left="720" w:hanging="360"/>
        <w:rPr>
          <w:sz w:val="24"/>
          <w:szCs w:val="24"/>
        </w:rPr>
      </w:pPr>
      <w:r w:rsidDel="00000000" w:rsidR="00000000" w:rsidRPr="00000000">
        <w:rPr>
          <w:b w:val="1"/>
          <w:sz w:val="24"/>
          <w:szCs w:val="24"/>
          <w:rtl w:val="0"/>
        </w:rPr>
        <w:t xml:space="preserve">Animals:</w:t>
      </w:r>
      <w:r w:rsidDel="00000000" w:rsidR="00000000" w:rsidRPr="00000000">
        <w:rPr>
          <w:sz w:val="24"/>
          <w:szCs w:val="24"/>
          <w:rtl w:val="0"/>
        </w:rPr>
        <w:t xml:space="preserve"> bird, cat, cow, dog, horse, sheep</w:t>
      </w:r>
    </w:p>
    <w:p w:rsidR="00000000" w:rsidDel="00000000" w:rsidP="00000000" w:rsidRDefault="00000000" w:rsidRPr="00000000" w14:paraId="00000013">
      <w:pPr>
        <w:numPr>
          <w:ilvl w:val="0"/>
          <w:numId w:val="1"/>
        </w:numPr>
        <w:spacing w:after="0" w:afterAutospacing="0" w:before="0" w:beforeAutospacing="0" w:line="240" w:lineRule="auto"/>
        <w:ind w:left="720" w:hanging="360"/>
        <w:rPr>
          <w:sz w:val="24"/>
          <w:szCs w:val="24"/>
        </w:rPr>
      </w:pPr>
      <w:r w:rsidDel="00000000" w:rsidR="00000000" w:rsidRPr="00000000">
        <w:rPr>
          <w:b w:val="1"/>
          <w:sz w:val="24"/>
          <w:szCs w:val="24"/>
          <w:rtl w:val="0"/>
        </w:rPr>
        <w:t xml:space="preserve">Vehicles:</w:t>
      </w:r>
      <w:r w:rsidDel="00000000" w:rsidR="00000000" w:rsidRPr="00000000">
        <w:rPr>
          <w:sz w:val="24"/>
          <w:szCs w:val="24"/>
          <w:rtl w:val="0"/>
        </w:rPr>
        <w:t xml:space="preserve"> aeroplane, bicycle, boat, bus, car, motorbike, train</w:t>
      </w:r>
    </w:p>
    <w:p w:rsidR="00000000" w:rsidDel="00000000" w:rsidP="00000000" w:rsidRDefault="00000000" w:rsidRPr="00000000" w14:paraId="00000014">
      <w:pPr>
        <w:numPr>
          <w:ilvl w:val="0"/>
          <w:numId w:val="1"/>
        </w:numPr>
        <w:spacing w:after="0" w:before="0" w:line="240" w:lineRule="auto"/>
        <w:ind w:left="720" w:hanging="360"/>
        <w:rPr>
          <w:sz w:val="24"/>
          <w:szCs w:val="24"/>
        </w:rPr>
      </w:pPr>
      <w:r w:rsidDel="00000000" w:rsidR="00000000" w:rsidRPr="00000000">
        <w:rPr>
          <w:b w:val="1"/>
          <w:sz w:val="24"/>
          <w:szCs w:val="24"/>
          <w:rtl w:val="0"/>
        </w:rPr>
        <w:t xml:space="preserve">Indoor Objects:</w:t>
      </w:r>
      <w:r w:rsidDel="00000000" w:rsidR="00000000" w:rsidRPr="00000000">
        <w:rPr>
          <w:sz w:val="24"/>
          <w:szCs w:val="24"/>
          <w:rtl w:val="0"/>
        </w:rPr>
        <w:t xml:space="preserve"> bottle, chair, dining table, potted plant, sofa, tv/monitor</w:t>
      </w:r>
    </w:p>
    <w:p w:rsidR="00000000" w:rsidDel="00000000" w:rsidP="00000000" w:rsidRDefault="00000000" w:rsidRPr="00000000" w14:paraId="00000015">
      <w:pPr>
        <w:pStyle w:val="Heading2"/>
        <w:keepNext w:val="0"/>
        <w:keepLines w:val="0"/>
        <w:spacing w:after="80" w:lineRule="auto"/>
        <w:rPr>
          <w:b w:val="1"/>
        </w:rPr>
      </w:pPr>
      <w:bookmarkStart w:colFirst="0" w:colLast="0" w:name="_p948vorlu526" w:id="4"/>
      <w:bookmarkEnd w:id="4"/>
      <w:r w:rsidDel="00000000" w:rsidR="00000000" w:rsidRPr="00000000">
        <w:rPr>
          <w:b w:val="1"/>
          <w:rtl w:val="0"/>
        </w:rPr>
        <w:t xml:space="preserve">2</w:t>
      </w:r>
      <w:r w:rsidDel="00000000" w:rsidR="00000000" w:rsidRPr="00000000">
        <w:rPr>
          <w:b w:val="1"/>
          <w:sz w:val="34"/>
          <w:szCs w:val="34"/>
          <w:rtl w:val="0"/>
        </w:rPr>
        <w:t xml:space="preserve">.</w:t>
      </w:r>
      <w:r w:rsidDel="00000000" w:rsidR="00000000" w:rsidRPr="00000000">
        <w:rPr>
          <w:b w:val="1"/>
          <w:rtl w:val="0"/>
        </w:rPr>
        <w:t xml:space="preserve"> </w:t>
      </w:r>
      <w:r w:rsidDel="00000000" w:rsidR="00000000" w:rsidRPr="00000000">
        <w:rPr>
          <w:b w:val="1"/>
          <w:rtl w:val="0"/>
        </w:rPr>
        <w:t xml:space="preserve">Dataset</w:t>
      </w:r>
    </w:p>
    <w:p w:rsidR="00000000" w:rsidDel="00000000" w:rsidP="00000000" w:rsidRDefault="00000000" w:rsidRPr="00000000" w14:paraId="00000016">
      <w:pPr>
        <w:rPr>
          <w:sz w:val="24"/>
          <w:szCs w:val="24"/>
        </w:rPr>
      </w:pPr>
      <w:r w:rsidDel="00000000" w:rsidR="00000000" w:rsidRPr="00000000">
        <w:rPr>
          <w:sz w:val="24"/>
          <w:szCs w:val="24"/>
          <w:rtl w:val="0"/>
        </w:rPr>
        <w:t xml:space="preserve">We used the train and val splits from the PASCAL VOC 2008 dataset.</w:t>
      </w:r>
    </w:p>
    <w:p w:rsidR="00000000" w:rsidDel="00000000" w:rsidP="00000000" w:rsidRDefault="00000000" w:rsidRPr="00000000" w14:paraId="00000017">
      <w:pPr>
        <w:numPr>
          <w:ilvl w:val="0"/>
          <w:numId w:val="8"/>
        </w:numPr>
        <w:spacing w:after="0" w:afterAutospacing="0" w:before="240" w:lineRule="auto"/>
        <w:ind w:left="720" w:hanging="360"/>
        <w:rPr>
          <w:sz w:val="24"/>
          <w:szCs w:val="24"/>
        </w:rPr>
      </w:pPr>
      <w:r w:rsidDel="00000000" w:rsidR="00000000" w:rsidRPr="00000000">
        <w:rPr>
          <w:b w:val="1"/>
          <w:sz w:val="24"/>
          <w:szCs w:val="24"/>
          <w:rtl w:val="0"/>
        </w:rPr>
        <w:t xml:space="preserve">Training Set:</w:t>
      </w:r>
      <w:r w:rsidDel="00000000" w:rsidR="00000000" w:rsidRPr="00000000">
        <w:rPr>
          <w:sz w:val="24"/>
          <w:szCs w:val="24"/>
          <w:rtl w:val="0"/>
        </w:rPr>
        <w:t xml:space="preserve"> Used for training the model.</w:t>
      </w:r>
    </w:p>
    <w:p w:rsidR="00000000" w:rsidDel="00000000" w:rsidP="00000000" w:rsidRDefault="00000000" w:rsidRPr="00000000" w14:paraId="00000018">
      <w:pPr>
        <w:numPr>
          <w:ilvl w:val="0"/>
          <w:numId w:val="8"/>
        </w:numPr>
        <w:ind w:left="720" w:hanging="360"/>
        <w:rPr>
          <w:sz w:val="24"/>
          <w:szCs w:val="24"/>
        </w:rPr>
      </w:pPr>
      <w:r w:rsidDel="00000000" w:rsidR="00000000" w:rsidRPr="00000000">
        <w:rPr>
          <w:b w:val="1"/>
          <w:sz w:val="24"/>
          <w:szCs w:val="24"/>
          <w:rtl w:val="0"/>
        </w:rPr>
        <w:t xml:space="preserve">Validation Set</w:t>
      </w:r>
      <w:r w:rsidDel="00000000" w:rsidR="00000000" w:rsidRPr="00000000">
        <w:rPr>
          <w:sz w:val="24"/>
          <w:szCs w:val="24"/>
          <w:rtl w:val="0"/>
        </w:rPr>
        <w:t xml:space="preserve">: Used for testing and evaluation.</w:t>
        <w:br w:type="textWrapping"/>
      </w:r>
    </w:p>
    <w:p w:rsidR="00000000" w:rsidDel="00000000" w:rsidP="00000000" w:rsidRDefault="00000000" w:rsidRPr="00000000" w14:paraId="00000019">
      <w:pPr>
        <w:rPr>
          <w:sz w:val="24"/>
          <w:szCs w:val="24"/>
        </w:rPr>
      </w:pPr>
      <w:r w:rsidDel="00000000" w:rsidR="00000000" w:rsidRPr="00000000">
        <w:rPr>
          <w:sz w:val="24"/>
          <w:szCs w:val="24"/>
          <w:rtl w:val="0"/>
        </w:rPr>
        <w:t xml:space="preserve">Each image comes with an XML annotation file containing:</w:t>
      </w:r>
    </w:p>
    <w:p w:rsidR="00000000" w:rsidDel="00000000" w:rsidP="00000000" w:rsidRDefault="00000000" w:rsidRPr="00000000" w14:paraId="0000001A">
      <w:pPr>
        <w:numPr>
          <w:ilvl w:val="0"/>
          <w:numId w:val="7"/>
        </w:numPr>
        <w:spacing w:after="0" w:afterAutospacing="0" w:before="240" w:lineRule="auto"/>
        <w:ind w:left="720" w:hanging="360"/>
        <w:rPr>
          <w:sz w:val="24"/>
          <w:szCs w:val="24"/>
        </w:rPr>
      </w:pPr>
      <w:r w:rsidDel="00000000" w:rsidR="00000000" w:rsidRPr="00000000">
        <w:rPr>
          <w:sz w:val="24"/>
          <w:szCs w:val="24"/>
          <w:rtl w:val="0"/>
        </w:rPr>
        <w:t xml:space="preserve">Object classes</w:t>
      </w:r>
    </w:p>
    <w:p w:rsidR="00000000" w:rsidDel="00000000" w:rsidP="00000000" w:rsidRDefault="00000000" w:rsidRPr="00000000" w14:paraId="0000001B">
      <w:pPr>
        <w:numPr>
          <w:ilvl w:val="0"/>
          <w:numId w:val="7"/>
        </w:numPr>
        <w:spacing w:after="0" w:afterAutospacing="0" w:before="0" w:beforeAutospacing="0" w:lineRule="auto"/>
        <w:ind w:left="720" w:hanging="360"/>
        <w:rPr>
          <w:sz w:val="24"/>
          <w:szCs w:val="24"/>
        </w:rPr>
      </w:pPr>
      <w:r w:rsidDel="00000000" w:rsidR="00000000" w:rsidRPr="00000000">
        <w:rPr>
          <w:sz w:val="24"/>
          <w:szCs w:val="24"/>
          <w:rtl w:val="0"/>
        </w:rPr>
        <w:t xml:space="preserve">Bounding boxes</w:t>
      </w:r>
    </w:p>
    <w:p w:rsidR="00000000" w:rsidDel="00000000" w:rsidP="00000000" w:rsidRDefault="00000000" w:rsidRPr="00000000" w14:paraId="0000001C">
      <w:pPr>
        <w:numPr>
          <w:ilvl w:val="0"/>
          <w:numId w:val="7"/>
        </w:numPr>
        <w:spacing w:after="240" w:before="0" w:beforeAutospacing="0" w:lineRule="auto"/>
        <w:ind w:left="720" w:hanging="360"/>
        <w:rPr>
          <w:sz w:val="24"/>
          <w:szCs w:val="24"/>
        </w:rPr>
      </w:pPr>
      <w:r w:rsidDel="00000000" w:rsidR="00000000" w:rsidRPr="00000000">
        <w:rPr>
          <w:sz w:val="24"/>
          <w:szCs w:val="24"/>
          <w:rtl w:val="0"/>
        </w:rPr>
        <w:t xml:space="preserve">Flags (like difficult, truncated, occluded)</w:t>
      </w:r>
    </w:p>
    <w:p w:rsidR="00000000" w:rsidDel="00000000" w:rsidP="00000000" w:rsidRDefault="00000000" w:rsidRPr="00000000" w14:paraId="0000001D">
      <w:pPr>
        <w:rPr>
          <w:sz w:val="24"/>
          <w:szCs w:val="24"/>
        </w:rPr>
      </w:pPr>
      <w:r w:rsidDel="00000000" w:rsidR="00000000" w:rsidRPr="00000000">
        <w:rPr>
          <w:sz w:val="24"/>
          <w:szCs w:val="24"/>
          <w:rtl w:val="0"/>
        </w:rPr>
        <w:t xml:space="preserve">We converted the annotation data into multi-hot vectors for training the classification model.</w:t>
      </w:r>
    </w:p>
    <w:p w:rsidR="00000000" w:rsidDel="00000000" w:rsidP="00000000" w:rsidRDefault="00000000" w:rsidRPr="00000000" w14:paraId="0000001E">
      <w:pPr>
        <w:rPr>
          <w:b w:val="1"/>
          <w:sz w:val="34"/>
          <w:szCs w:val="34"/>
        </w:rPr>
      </w:pPr>
      <w:r w:rsidDel="00000000" w:rsidR="00000000" w:rsidRPr="00000000">
        <w:rPr>
          <w:sz w:val="24"/>
          <w:szCs w:val="24"/>
          <w:rtl w:val="0"/>
        </w:rPr>
        <w:t xml:space="preserve">(Note: We did not use the test set, as it was not required.)</w:t>
      </w:r>
      <w:r w:rsidDel="00000000" w:rsidR="00000000" w:rsidRPr="00000000">
        <w:rPr>
          <w:b w:val="1"/>
          <w:sz w:val="34"/>
          <w:szCs w:val="34"/>
          <w:rtl w:val="0"/>
        </w:rPr>
        <w:t xml:space="preserve"> </w:t>
      </w:r>
    </w:p>
    <w:p w:rsidR="00000000" w:rsidDel="00000000" w:rsidP="00000000" w:rsidRDefault="00000000" w:rsidRPr="00000000" w14:paraId="0000001F">
      <w:pPr>
        <w:pStyle w:val="Heading2"/>
        <w:keepNext w:val="0"/>
        <w:keepLines w:val="0"/>
        <w:spacing w:after="80" w:lineRule="auto"/>
        <w:rPr>
          <w:b w:val="1"/>
        </w:rPr>
      </w:pPr>
      <w:bookmarkStart w:colFirst="0" w:colLast="0" w:name="_rn1xa1vd2bun" w:id="5"/>
      <w:bookmarkEnd w:id="5"/>
      <w:r w:rsidDel="00000000" w:rsidR="00000000" w:rsidRPr="00000000">
        <w:rPr>
          <w:b w:val="1"/>
          <w:rtl w:val="0"/>
        </w:rPr>
        <w:t xml:space="preserve">3. Evaluation Metric</w:t>
      </w:r>
    </w:p>
    <w:p w:rsidR="00000000" w:rsidDel="00000000" w:rsidP="00000000" w:rsidRDefault="00000000" w:rsidRPr="00000000" w14:paraId="00000020">
      <w:pPr>
        <w:rPr>
          <w:sz w:val="24"/>
          <w:szCs w:val="24"/>
        </w:rPr>
      </w:pPr>
      <w:r w:rsidDel="00000000" w:rsidR="00000000" w:rsidRPr="00000000">
        <w:rPr>
          <w:sz w:val="24"/>
          <w:szCs w:val="24"/>
          <w:rtl w:val="0"/>
        </w:rPr>
        <w:t xml:space="preserve">We used Mean Average Precision (mAP) to evaluate the model across all 20 classes.</w:t>
      </w:r>
    </w:p>
    <w:p w:rsidR="00000000" w:rsidDel="00000000" w:rsidP="00000000" w:rsidRDefault="00000000" w:rsidRPr="00000000" w14:paraId="00000021">
      <w:pPr>
        <w:numPr>
          <w:ilvl w:val="0"/>
          <w:numId w:val="3"/>
        </w:numPr>
        <w:ind w:left="720" w:hanging="360"/>
      </w:pPr>
      <w:r w:rsidDel="00000000" w:rsidR="00000000" w:rsidRPr="00000000">
        <w:rPr>
          <w:rFonts w:ascii="Arial Unicode MS" w:cs="Arial Unicode MS" w:eastAsia="Arial Unicode MS" w:hAnsi="Arial Unicode MS"/>
          <w:rtl w:val="0"/>
        </w:rPr>
        <w:t xml:space="preserve">For each class: precision-recall curve → average precision (AP)</w:t>
      </w:r>
    </w:p>
    <w:p w:rsidR="00000000" w:rsidDel="00000000" w:rsidP="00000000" w:rsidRDefault="00000000" w:rsidRPr="00000000" w14:paraId="00000022">
      <w:pPr>
        <w:numPr>
          <w:ilvl w:val="0"/>
          <w:numId w:val="3"/>
        </w:numPr>
        <w:ind w:left="720" w:hanging="360"/>
      </w:pPr>
      <w:r w:rsidDel="00000000" w:rsidR="00000000" w:rsidRPr="00000000">
        <w:rPr>
          <w:rtl w:val="0"/>
        </w:rPr>
        <w:t xml:space="preserve">Final score:</w:t>
        <w:br w:type="textWrapping"/>
      </w:r>
      <w:r w:rsidDel="00000000" w:rsidR="00000000" w:rsidRPr="00000000">
        <w:rPr/>
        <w:drawing>
          <wp:inline distB="114300" distT="114300" distL="114300" distR="114300">
            <wp:extent cx="2124075" cy="819150"/>
            <wp:effectExtent b="0" l="0" r="0" t="0"/>
            <wp:docPr id="8"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12407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              mAP is good for handling class imbalance and multi-label outputs.</w:t>
      </w:r>
    </w:p>
    <w:p w:rsidR="00000000" w:rsidDel="00000000" w:rsidP="00000000" w:rsidRDefault="00000000" w:rsidRPr="00000000" w14:paraId="00000024">
      <w:pPr>
        <w:rPr>
          <w:b w:val="1"/>
          <w:sz w:val="32"/>
          <w:szCs w:val="32"/>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b w:val="1"/>
          <w:sz w:val="32"/>
          <w:szCs w:val="32"/>
          <w:rtl w:val="0"/>
        </w:rPr>
        <w:t xml:space="preserve">4. Group Members &amp; Contributions</w:t>
      </w:r>
      <w:r w:rsidDel="00000000" w:rsidR="00000000" w:rsidRPr="00000000">
        <w:rPr>
          <w:rtl w:val="0"/>
        </w:rPr>
      </w:r>
    </w:p>
    <w:tbl>
      <w:tblPr>
        <w:tblStyle w:val="Table1"/>
        <w:tblW w:w="1015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5175"/>
        <w:tblGridChange w:id="0">
          <w:tblGrid>
            <w:gridCol w:w="4980"/>
            <w:gridCol w:w="51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Contribution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Muhammad Khubaib Khan Lodhi(21K-4596)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Applied VGGNet using transfer learning for image classification, compared performance with ResNet50, DenseNet121, and MobileNetV2; evaluated with Mean Average Precision; visualized top-10 ranked images for each architecture.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Muhammad Talha Shaikh(21K-4564)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Saleh Shamoon(21K-3333)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Bilal Ahmed(21K-4864)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spacing w:after="200" w:lineRule="auto"/>
        <w:rPr>
          <w:b w:val="1"/>
          <w:sz w:val="32"/>
          <w:szCs w:val="32"/>
        </w:rPr>
      </w:pPr>
      <w:r w:rsidDel="00000000" w:rsidR="00000000" w:rsidRPr="00000000">
        <w:rPr>
          <w:b w:val="1"/>
          <w:sz w:val="32"/>
          <w:szCs w:val="32"/>
          <w:rtl w:val="0"/>
        </w:rPr>
        <w:t xml:space="preserve">5. Evaluation of Image Retrieval Architectures</w:t>
      </w:r>
    </w:p>
    <w:p w:rsidR="00000000" w:rsidDel="00000000" w:rsidP="00000000" w:rsidRDefault="00000000" w:rsidRPr="00000000" w14:paraId="00000032">
      <w:pPr>
        <w:rPr>
          <w:sz w:val="24"/>
          <w:szCs w:val="24"/>
        </w:rPr>
      </w:pPr>
      <w:r w:rsidDel="00000000" w:rsidR="00000000" w:rsidRPr="00000000">
        <w:rPr>
          <w:sz w:val="24"/>
          <w:szCs w:val="24"/>
          <w:rtl w:val="0"/>
        </w:rPr>
        <w:t xml:space="preserve">In this project, we explore image classification and retrieval using transfer learning with pre-trained Convolutional Neural Networks (CNNs). The objective is to retrieve the top-10 visually similar images given a query image from the Pascal VOC 2008 dataset, which includes categories like dogs, cars, people, etc.</w:t>
      </w:r>
    </w:p>
    <w:p w:rsidR="00000000" w:rsidDel="00000000" w:rsidP="00000000" w:rsidRDefault="00000000" w:rsidRPr="00000000" w14:paraId="00000033">
      <w:pPr>
        <w:pStyle w:val="Heading3"/>
        <w:keepNext w:val="0"/>
        <w:keepLines w:val="0"/>
        <w:spacing w:before="280" w:lineRule="auto"/>
        <w:rPr>
          <w:b w:val="1"/>
          <w:color w:val="000000"/>
        </w:rPr>
      </w:pPr>
      <w:bookmarkStart w:colFirst="0" w:colLast="0" w:name="_epiyvbfyprw" w:id="6"/>
      <w:bookmarkEnd w:id="6"/>
      <w:r w:rsidDel="00000000" w:rsidR="00000000" w:rsidRPr="00000000">
        <w:rPr>
          <w:b w:val="1"/>
          <w:color w:val="000000"/>
          <w:rtl w:val="0"/>
        </w:rPr>
        <w:t xml:space="preserve">CNN Architectures Used</w:t>
      </w:r>
    </w:p>
    <w:p w:rsidR="00000000" w:rsidDel="00000000" w:rsidP="00000000" w:rsidRDefault="00000000" w:rsidRPr="00000000" w14:paraId="00000034">
      <w:pPr>
        <w:rPr>
          <w:sz w:val="24"/>
          <w:szCs w:val="24"/>
        </w:rPr>
      </w:pPr>
      <w:r w:rsidDel="00000000" w:rsidR="00000000" w:rsidRPr="00000000">
        <w:rPr>
          <w:sz w:val="24"/>
          <w:szCs w:val="24"/>
          <w:rtl w:val="0"/>
        </w:rPr>
        <w:t xml:space="preserve">We applied VGG16 via transfer learning for classification and compared its results with three other popular CNN models:</w:t>
      </w:r>
    </w:p>
    <w:p w:rsidR="00000000" w:rsidDel="00000000" w:rsidP="00000000" w:rsidRDefault="00000000" w:rsidRPr="00000000" w14:paraId="00000035">
      <w:pPr>
        <w:numPr>
          <w:ilvl w:val="0"/>
          <w:numId w:val="2"/>
        </w:numPr>
        <w:ind w:left="720" w:hanging="360"/>
        <w:rPr>
          <w:b w:val="1"/>
          <w:sz w:val="24"/>
          <w:szCs w:val="24"/>
        </w:rPr>
      </w:pPr>
      <w:r w:rsidDel="00000000" w:rsidR="00000000" w:rsidRPr="00000000">
        <w:rPr>
          <w:b w:val="1"/>
          <w:sz w:val="24"/>
          <w:szCs w:val="24"/>
          <w:rtl w:val="0"/>
        </w:rPr>
        <w:t xml:space="preserve">ResNet50</w:t>
      </w:r>
    </w:p>
    <w:p w:rsidR="00000000" w:rsidDel="00000000" w:rsidP="00000000" w:rsidRDefault="00000000" w:rsidRPr="00000000" w14:paraId="00000036">
      <w:pPr>
        <w:numPr>
          <w:ilvl w:val="0"/>
          <w:numId w:val="2"/>
        </w:numPr>
        <w:ind w:left="720" w:hanging="360"/>
        <w:rPr>
          <w:b w:val="1"/>
          <w:sz w:val="24"/>
          <w:szCs w:val="24"/>
        </w:rPr>
      </w:pPr>
      <w:r w:rsidDel="00000000" w:rsidR="00000000" w:rsidRPr="00000000">
        <w:rPr>
          <w:b w:val="1"/>
          <w:sz w:val="24"/>
          <w:szCs w:val="24"/>
          <w:rtl w:val="0"/>
        </w:rPr>
        <w:t xml:space="preserve">DenseNet121</w:t>
      </w:r>
    </w:p>
    <w:p w:rsidR="00000000" w:rsidDel="00000000" w:rsidP="00000000" w:rsidRDefault="00000000" w:rsidRPr="00000000" w14:paraId="00000037">
      <w:pPr>
        <w:numPr>
          <w:ilvl w:val="0"/>
          <w:numId w:val="2"/>
        </w:numPr>
        <w:ind w:left="720" w:hanging="360"/>
      </w:pPr>
      <w:r w:rsidDel="00000000" w:rsidR="00000000" w:rsidRPr="00000000">
        <w:rPr>
          <w:b w:val="1"/>
          <w:sz w:val="24"/>
          <w:szCs w:val="24"/>
          <w:rtl w:val="0"/>
        </w:rPr>
        <w:t xml:space="preserve">MobileNetV2</w:t>
      </w: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sz w:val="24"/>
          <w:szCs w:val="24"/>
          <w:rtl w:val="0"/>
        </w:rPr>
        <w:t xml:space="preserve">All these models are pre-trained on ImageNet and are used for feature extraction.</w:t>
      </w:r>
    </w:p>
    <w:p w:rsidR="00000000" w:rsidDel="00000000" w:rsidP="00000000" w:rsidRDefault="00000000" w:rsidRPr="00000000" w14:paraId="00000039">
      <w:pPr>
        <w:pStyle w:val="Heading3"/>
        <w:keepNext w:val="0"/>
        <w:keepLines w:val="0"/>
        <w:spacing w:before="280" w:lineRule="auto"/>
        <w:rPr>
          <w:b w:val="1"/>
          <w:color w:val="000000"/>
        </w:rPr>
      </w:pPr>
      <w:bookmarkStart w:colFirst="0" w:colLast="0" w:name="_yfpqxmjuut2y" w:id="7"/>
      <w:bookmarkEnd w:id="7"/>
      <w:r w:rsidDel="00000000" w:rsidR="00000000" w:rsidRPr="00000000">
        <w:rPr>
          <w:b w:val="1"/>
          <w:color w:val="000000"/>
          <w:rtl w:val="0"/>
        </w:rPr>
        <w:t xml:space="preserve">Top-10 Ranked Image Retrieval Results</w:t>
      </w:r>
    </w:p>
    <w:p w:rsidR="00000000" w:rsidDel="00000000" w:rsidP="00000000" w:rsidRDefault="00000000" w:rsidRPr="00000000" w14:paraId="0000003A">
      <w:pPr>
        <w:pStyle w:val="Heading4"/>
        <w:keepNext w:val="0"/>
        <w:keepLines w:val="0"/>
        <w:spacing w:after="0" w:before="0" w:line="240" w:lineRule="auto"/>
        <w:rPr>
          <w:b w:val="1"/>
          <w:color w:val="000000"/>
        </w:rPr>
      </w:pPr>
      <w:bookmarkStart w:colFirst="0" w:colLast="0" w:name="_qihdfkebssx3" w:id="8"/>
      <w:bookmarkEnd w:id="8"/>
      <w:r w:rsidDel="00000000" w:rsidR="00000000" w:rsidRPr="00000000">
        <w:rPr>
          <w:b w:val="1"/>
          <w:color w:val="000000"/>
          <w:rtl w:val="0"/>
        </w:rPr>
        <w:t xml:space="preserve">1. VGG16 (Baseline)</w:t>
      </w:r>
    </w:p>
    <w:p w:rsidR="00000000" w:rsidDel="00000000" w:rsidP="00000000" w:rsidRDefault="00000000" w:rsidRPr="00000000" w14:paraId="0000003B">
      <w:pPr>
        <w:pStyle w:val="Heading4"/>
        <w:spacing w:before="0" w:line="240" w:lineRule="auto"/>
        <w:rPr>
          <w:b w:val="1"/>
          <w:color w:val="000000"/>
        </w:rPr>
      </w:pPr>
      <w:bookmarkStart w:colFirst="0" w:colLast="0" w:name="_1e20ekxvw3ad" w:id="9"/>
      <w:bookmarkEnd w:id="9"/>
      <w:r w:rsidDel="00000000" w:rsidR="00000000" w:rsidRPr="00000000">
        <w:rPr>
          <w:color w:val="000000"/>
          <w:rtl w:val="0"/>
        </w:rPr>
        <w:t xml:space="preserve">Classic architecture with sequential layers.</w:t>
        <w:br w:type="textWrapping"/>
      </w:r>
      <w:r w:rsidDel="00000000" w:rsidR="00000000" w:rsidRPr="00000000">
        <w:rPr>
          <w:b w:val="1"/>
          <w:color w:val="000000"/>
          <w:rtl w:val="0"/>
        </w:rPr>
        <w:t xml:space="preserve">Top-10 Retrievals:</w:t>
      </w:r>
    </w:p>
    <w:p w:rsidR="00000000" w:rsidDel="00000000" w:rsidP="00000000" w:rsidRDefault="00000000" w:rsidRPr="00000000" w14:paraId="0000003C">
      <w:pPr>
        <w:numPr>
          <w:ilvl w:val="0"/>
          <w:numId w:val="6"/>
        </w:numPr>
        <w:spacing w:after="0" w:before="0" w:line="240" w:lineRule="auto"/>
        <w:ind w:left="720" w:hanging="360"/>
        <w:rPr>
          <w:b w:val="1"/>
          <w:u w:val="none"/>
        </w:rPr>
      </w:pPr>
      <w:r w:rsidDel="00000000" w:rsidR="00000000" w:rsidRPr="00000000">
        <w:rPr>
          <w:b w:val="1"/>
          <w:rtl w:val="0"/>
        </w:rPr>
        <w:t xml:space="preserve">For Person:</w:t>
      </w:r>
    </w:p>
    <w:p w:rsidR="00000000" w:rsidDel="00000000" w:rsidP="00000000" w:rsidRDefault="00000000" w:rsidRPr="00000000" w14:paraId="0000003D">
      <w:pPr>
        <w:spacing w:after="0" w:before="0" w:line="240" w:lineRule="auto"/>
        <w:ind w:firstLine="720"/>
        <w:rPr>
          <w:b w:val="1"/>
        </w:rPr>
      </w:pPr>
      <w:r w:rsidDel="00000000" w:rsidR="00000000" w:rsidRPr="00000000">
        <w:rPr>
          <w:b w:val="1"/>
        </w:rPr>
        <w:drawing>
          <wp:inline distB="114300" distT="114300" distL="114300" distR="114300">
            <wp:extent cx="5943600" cy="2451100"/>
            <wp:effectExtent b="0" l="0" r="0" t="0"/>
            <wp:docPr id="1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6"/>
        </w:numPr>
        <w:spacing w:after="0" w:before="0" w:line="240" w:lineRule="auto"/>
        <w:ind w:left="720" w:hanging="360"/>
        <w:rPr>
          <w:b w:val="1"/>
          <w:u w:val="none"/>
        </w:rPr>
      </w:pPr>
      <w:r w:rsidDel="00000000" w:rsidR="00000000" w:rsidRPr="00000000">
        <w:rPr>
          <w:b w:val="1"/>
          <w:rtl w:val="0"/>
        </w:rPr>
        <w:t xml:space="preserve">For Car:</w:t>
      </w:r>
    </w:p>
    <w:p w:rsidR="00000000" w:rsidDel="00000000" w:rsidP="00000000" w:rsidRDefault="00000000" w:rsidRPr="00000000" w14:paraId="0000003F">
      <w:pPr>
        <w:spacing w:after="0" w:before="0" w:line="240" w:lineRule="auto"/>
        <w:ind w:firstLine="720"/>
        <w:rPr>
          <w:sz w:val="24"/>
          <w:szCs w:val="24"/>
        </w:rPr>
      </w:pPr>
      <w:r w:rsidDel="00000000" w:rsidR="00000000" w:rsidRPr="00000000">
        <w:rPr>
          <w:b w:val="1"/>
        </w:rPr>
        <w:drawing>
          <wp:inline distB="114300" distT="114300" distL="114300" distR="114300">
            <wp:extent cx="5943600" cy="2324100"/>
            <wp:effectExtent b="0" l="0" r="0" t="0"/>
            <wp:docPr id="4"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Style w:val="Heading4"/>
        <w:keepNext w:val="0"/>
        <w:keepLines w:val="0"/>
        <w:spacing w:after="0" w:before="240" w:lineRule="auto"/>
        <w:rPr>
          <w:b w:val="1"/>
          <w:color w:val="000000"/>
        </w:rPr>
      </w:pPr>
      <w:bookmarkStart w:colFirst="0" w:colLast="0" w:name="_8kt0mliqvbak" w:id="10"/>
      <w:bookmarkEnd w:id="10"/>
      <w:r w:rsidDel="00000000" w:rsidR="00000000" w:rsidRPr="00000000">
        <w:rPr>
          <w:b w:val="1"/>
          <w:color w:val="000000"/>
          <w:rtl w:val="0"/>
        </w:rPr>
        <w:t xml:space="preserve">2. ResNet50:</w:t>
      </w:r>
    </w:p>
    <w:p w:rsidR="00000000" w:rsidDel="00000000" w:rsidP="00000000" w:rsidRDefault="00000000" w:rsidRPr="00000000" w14:paraId="00000041">
      <w:pPr>
        <w:pStyle w:val="Heading4"/>
        <w:spacing w:after="240" w:before="0" w:line="240" w:lineRule="auto"/>
        <w:rPr>
          <w:b w:val="1"/>
          <w:color w:val="000000"/>
        </w:rPr>
      </w:pPr>
      <w:bookmarkStart w:colFirst="0" w:colLast="0" w:name="_8p78wfzake7q" w:id="11"/>
      <w:bookmarkEnd w:id="11"/>
      <w:r w:rsidDel="00000000" w:rsidR="00000000" w:rsidRPr="00000000">
        <w:rPr>
          <w:color w:val="000000"/>
          <w:rtl w:val="0"/>
        </w:rPr>
        <w:t xml:space="preserve">Uses residual blocks for better depth and gradient flow.</w:t>
      </w:r>
      <w:r w:rsidDel="00000000" w:rsidR="00000000" w:rsidRPr="00000000">
        <w:rPr>
          <w:rtl w:val="0"/>
        </w:rPr>
        <w:br w:type="textWrapping"/>
      </w:r>
      <w:r w:rsidDel="00000000" w:rsidR="00000000" w:rsidRPr="00000000">
        <w:rPr>
          <w:b w:val="1"/>
          <w:color w:val="000000"/>
          <w:rtl w:val="0"/>
        </w:rPr>
        <w:t xml:space="preserve">Top-10 Retrievals:</w:t>
      </w:r>
    </w:p>
    <w:p w:rsidR="00000000" w:rsidDel="00000000" w:rsidP="00000000" w:rsidRDefault="00000000" w:rsidRPr="00000000" w14:paraId="00000042">
      <w:pPr>
        <w:numPr>
          <w:ilvl w:val="0"/>
          <w:numId w:val="4"/>
        </w:numPr>
        <w:spacing w:line="240" w:lineRule="auto"/>
        <w:ind w:left="720" w:hanging="360"/>
        <w:rPr>
          <w:b w:val="1"/>
        </w:rPr>
      </w:pPr>
      <w:r w:rsidDel="00000000" w:rsidR="00000000" w:rsidRPr="00000000">
        <w:rPr>
          <w:b w:val="1"/>
          <w:rtl w:val="0"/>
        </w:rPr>
        <w:t xml:space="preserve">For Person:</w:t>
      </w:r>
    </w:p>
    <w:p w:rsidR="00000000" w:rsidDel="00000000" w:rsidP="00000000" w:rsidRDefault="00000000" w:rsidRPr="00000000" w14:paraId="00000043">
      <w:pPr>
        <w:spacing w:line="240" w:lineRule="auto"/>
        <w:ind w:firstLine="720"/>
        <w:rPr>
          <w:b w:val="1"/>
        </w:rPr>
      </w:pPr>
      <w:r w:rsidDel="00000000" w:rsidR="00000000" w:rsidRPr="00000000">
        <w:rPr>
          <w:b w:val="1"/>
        </w:rPr>
        <w:drawing>
          <wp:inline distB="114300" distT="114300" distL="114300" distR="114300">
            <wp:extent cx="5943600" cy="2374900"/>
            <wp:effectExtent b="0" l="0" r="0" t="0"/>
            <wp:docPr id="11"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numPr>
          <w:ilvl w:val="0"/>
          <w:numId w:val="4"/>
        </w:numPr>
        <w:spacing w:line="240" w:lineRule="auto"/>
        <w:ind w:left="720" w:hanging="360"/>
        <w:rPr>
          <w:b w:val="1"/>
        </w:rPr>
      </w:pPr>
      <w:r w:rsidDel="00000000" w:rsidR="00000000" w:rsidRPr="00000000">
        <w:rPr>
          <w:b w:val="1"/>
          <w:rtl w:val="0"/>
        </w:rPr>
        <w:t xml:space="preserve">For Car:</w:t>
      </w:r>
    </w:p>
    <w:p w:rsidR="00000000" w:rsidDel="00000000" w:rsidP="00000000" w:rsidRDefault="00000000" w:rsidRPr="00000000" w14:paraId="00000045">
      <w:pPr>
        <w:spacing w:line="240" w:lineRule="auto"/>
        <w:ind w:firstLine="720"/>
        <w:rPr>
          <w:color w:val="000000"/>
        </w:rPr>
      </w:pPr>
      <w:r w:rsidDel="00000000" w:rsidR="00000000" w:rsidRPr="00000000">
        <w:rPr>
          <w:b w:val="1"/>
        </w:rPr>
        <w:drawing>
          <wp:inline distB="114300" distT="114300" distL="114300" distR="114300">
            <wp:extent cx="5943600" cy="2336800"/>
            <wp:effectExtent b="0" l="0" r="0" t="0"/>
            <wp:docPr id="2"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Style w:val="Heading4"/>
        <w:keepNext w:val="0"/>
        <w:keepLines w:val="0"/>
        <w:spacing w:after="0" w:before="0" w:line="240" w:lineRule="auto"/>
        <w:rPr>
          <w:b w:val="1"/>
          <w:color w:val="000000"/>
        </w:rPr>
      </w:pPr>
      <w:bookmarkStart w:colFirst="0" w:colLast="0" w:name="_93qk4z3hine6" w:id="12"/>
      <w:bookmarkEnd w:id="12"/>
      <w:r w:rsidDel="00000000" w:rsidR="00000000" w:rsidRPr="00000000">
        <w:rPr>
          <w:b w:val="1"/>
          <w:color w:val="000000"/>
          <w:rtl w:val="0"/>
        </w:rPr>
        <w:t xml:space="preserve">3. DenseNet121</w:t>
      </w:r>
    </w:p>
    <w:p w:rsidR="00000000" w:rsidDel="00000000" w:rsidP="00000000" w:rsidRDefault="00000000" w:rsidRPr="00000000" w14:paraId="00000047">
      <w:pPr>
        <w:spacing w:after="240" w:before="0" w:line="240" w:lineRule="auto"/>
        <w:rPr>
          <w:b w:val="1"/>
          <w:sz w:val="24"/>
          <w:szCs w:val="24"/>
        </w:rPr>
      </w:pPr>
      <w:r w:rsidDel="00000000" w:rsidR="00000000" w:rsidRPr="00000000">
        <w:rPr>
          <w:sz w:val="24"/>
          <w:szCs w:val="24"/>
          <w:rtl w:val="0"/>
        </w:rPr>
        <w:t xml:space="preserve">Each layer is connected to every other layer in a feed-forward fashion, improving feature reuse.</w:t>
        <w:br w:type="textWrapping"/>
      </w:r>
      <w:r w:rsidDel="00000000" w:rsidR="00000000" w:rsidRPr="00000000">
        <w:rPr>
          <w:b w:val="1"/>
          <w:sz w:val="24"/>
          <w:szCs w:val="24"/>
          <w:rtl w:val="0"/>
        </w:rPr>
        <w:t xml:space="preserve">Top-10 Retrievals:</w:t>
      </w:r>
    </w:p>
    <w:p w:rsidR="00000000" w:rsidDel="00000000" w:rsidP="00000000" w:rsidRDefault="00000000" w:rsidRPr="00000000" w14:paraId="00000048">
      <w:pPr>
        <w:numPr>
          <w:ilvl w:val="0"/>
          <w:numId w:val="4"/>
        </w:numPr>
        <w:spacing w:line="240" w:lineRule="auto"/>
        <w:ind w:left="720" w:hanging="360"/>
      </w:pPr>
      <w:r w:rsidDel="00000000" w:rsidR="00000000" w:rsidRPr="00000000">
        <w:rPr>
          <w:b w:val="1"/>
          <w:rtl w:val="0"/>
        </w:rPr>
        <w:t xml:space="preserve">For Person:</w:t>
      </w:r>
    </w:p>
    <w:p w:rsidR="00000000" w:rsidDel="00000000" w:rsidP="00000000" w:rsidRDefault="00000000" w:rsidRPr="00000000" w14:paraId="00000049">
      <w:pPr>
        <w:spacing w:line="240" w:lineRule="auto"/>
        <w:ind w:firstLine="720"/>
        <w:rPr>
          <w:b w:val="1"/>
        </w:rPr>
      </w:pPr>
      <w:r w:rsidDel="00000000" w:rsidR="00000000" w:rsidRPr="00000000">
        <w:rPr>
          <w:b w:val="1"/>
        </w:rPr>
        <w:drawing>
          <wp:inline distB="114300" distT="114300" distL="114300" distR="114300">
            <wp:extent cx="5943600" cy="2425700"/>
            <wp:effectExtent b="0" l="0" r="0" t="0"/>
            <wp:docPr id="1"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4"/>
        </w:numPr>
        <w:spacing w:line="240" w:lineRule="auto"/>
        <w:ind w:left="720" w:hanging="360"/>
      </w:pPr>
      <w:r w:rsidDel="00000000" w:rsidR="00000000" w:rsidRPr="00000000">
        <w:rPr>
          <w:b w:val="1"/>
          <w:rtl w:val="0"/>
        </w:rPr>
        <w:t xml:space="preserve">For Car:</w:t>
      </w:r>
    </w:p>
    <w:p w:rsidR="00000000" w:rsidDel="00000000" w:rsidP="00000000" w:rsidRDefault="00000000" w:rsidRPr="00000000" w14:paraId="0000004B">
      <w:pPr>
        <w:spacing w:line="240" w:lineRule="auto"/>
        <w:ind w:firstLine="720"/>
        <w:rPr>
          <w:sz w:val="24"/>
          <w:szCs w:val="24"/>
        </w:rPr>
      </w:pPr>
      <w:r w:rsidDel="00000000" w:rsidR="00000000" w:rsidRPr="00000000">
        <w:rPr>
          <w:b w:val="1"/>
        </w:rPr>
        <w:drawing>
          <wp:inline distB="114300" distT="114300" distL="114300" distR="114300">
            <wp:extent cx="5943600" cy="2413000"/>
            <wp:effectExtent b="0" l="0" r="0" t="0"/>
            <wp:docPr id="5"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40" w:before="240" w:lineRule="auto"/>
        <w:rPr>
          <w:sz w:val="24"/>
          <w:szCs w:val="24"/>
        </w:rPr>
      </w:pPr>
      <w:r w:rsidDel="00000000" w:rsidR="00000000" w:rsidRPr="00000000">
        <w:rPr>
          <w:b w:val="1"/>
          <w:sz w:val="24"/>
          <w:szCs w:val="24"/>
          <w:rtl w:val="0"/>
        </w:rPr>
        <w:t xml:space="preserve">Relevant Matches:</w:t>
      </w:r>
      <w:r w:rsidDel="00000000" w:rsidR="00000000" w:rsidRPr="00000000">
        <w:rPr>
          <w:sz w:val="24"/>
          <w:szCs w:val="24"/>
          <w:rtl w:val="0"/>
        </w:rPr>
        <w:t xml:space="preserve"> ~8/10</w:t>
      </w:r>
    </w:p>
    <w:p w:rsidR="00000000" w:rsidDel="00000000" w:rsidP="00000000" w:rsidRDefault="00000000" w:rsidRPr="00000000" w14:paraId="0000004D">
      <w:pPr>
        <w:pStyle w:val="Heading4"/>
        <w:keepNext w:val="0"/>
        <w:keepLines w:val="0"/>
        <w:spacing w:after="0" w:before="240" w:line="240" w:lineRule="auto"/>
        <w:rPr>
          <w:b w:val="1"/>
          <w:color w:val="000000"/>
        </w:rPr>
      </w:pPr>
      <w:bookmarkStart w:colFirst="0" w:colLast="0" w:name="_50x33oxduqyk" w:id="13"/>
      <w:bookmarkEnd w:id="13"/>
      <w:r w:rsidDel="00000000" w:rsidR="00000000" w:rsidRPr="00000000">
        <w:rPr>
          <w:b w:val="1"/>
          <w:color w:val="000000"/>
          <w:rtl w:val="0"/>
        </w:rPr>
        <w:t xml:space="preserve">4. MobileNetV2</w:t>
      </w:r>
    </w:p>
    <w:p w:rsidR="00000000" w:rsidDel="00000000" w:rsidP="00000000" w:rsidRDefault="00000000" w:rsidRPr="00000000" w14:paraId="0000004E">
      <w:pPr>
        <w:spacing w:after="240" w:before="0" w:line="240" w:lineRule="auto"/>
        <w:rPr>
          <w:b w:val="1"/>
          <w:sz w:val="24"/>
          <w:szCs w:val="24"/>
        </w:rPr>
      </w:pPr>
      <w:r w:rsidDel="00000000" w:rsidR="00000000" w:rsidRPr="00000000">
        <w:rPr>
          <w:sz w:val="24"/>
          <w:szCs w:val="24"/>
          <w:rtl w:val="0"/>
        </w:rPr>
        <w:t xml:space="preserve">Lightweight and fast, suitable for real-time applications.</w:t>
        <w:br w:type="textWrapping"/>
      </w:r>
      <w:r w:rsidDel="00000000" w:rsidR="00000000" w:rsidRPr="00000000">
        <w:rPr>
          <w:b w:val="1"/>
          <w:sz w:val="24"/>
          <w:szCs w:val="24"/>
          <w:rtl w:val="0"/>
        </w:rPr>
        <w:t xml:space="preserve">Top-10 Retrievals:</w:t>
      </w:r>
    </w:p>
    <w:p w:rsidR="00000000" w:rsidDel="00000000" w:rsidP="00000000" w:rsidRDefault="00000000" w:rsidRPr="00000000" w14:paraId="0000004F">
      <w:pPr>
        <w:numPr>
          <w:ilvl w:val="0"/>
          <w:numId w:val="4"/>
        </w:numPr>
        <w:spacing w:line="240" w:lineRule="auto"/>
        <w:ind w:left="720" w:hanging="360"/>
      </w:pPr>
      <w:r w:rsidDel="00000000" w:rsidR="00000000" w:rsidRPr="00000000">
        <w:rPr>
          <w:b w:val="1"/>
          <w:rtl w:val="0"/>
        </w:rPr>
        <w:t xml:space="preserve">For Person:</w:t>
      </w:r>
    </w:p>
    <w:p w:rsidR="00000000" w:rsidDel="00000000" w:rsidP="00000000" w:rsidRDefault="00000000" w:rsidRPr="00000000" w14:paraId="00000050">
      <w:pPr>
        <w:spacing w:line="240" w:lineRule="auto"/>
        <w:ind w:firstLine="720"/>
        <w:rPr>
          <w:b w:val="1"/>
        </w:rPr>
      </w:pPr>
      <w:r w:rsidDel="00000000" w:rsidR="00000000" w:rsidRPr="00000000">
        <w:rPr>
          <w:b w:val="1"/>
        </w:rPr>
        <w:drawing>
          <wp:inline distB="114300" distT="114300" distL="114300" distR="114300">
            <wp:extent cx="5943600" cy="2438400"/>
            <wp:effectExtent b="0" l="0" r="0" t="0"/>
            <wp:docPr id="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4"/>
        </w:numPr>
        <w:spacing w:line="240" w:lineRule="auto"/>
        <w:ind w:left="720" w:hanging="360"/>
      </w:pPr>
      <w:r w:rsidDel="00000000" w:rsidR="00000000" w:rsidRPr="00000000">
        <w:rPr>
          <w:b w:val="1"/>
          <w:rtl w:val="0"/>
        </w:rPr>
        <w:t xml:space="preserve">For Car:</w:t>
      </w:r>
    </w:p>
    <w:p w:rsidR="00000000" w:rsidDel="00000000" w:rsidP="00000000" w:rsidRDefault="00000000" w:rsidRPr="00000000" w14:paraId="00000052">
      <w:pPr>
        <w:spacing w:line="240" w:lineRule="auto"/>
        <w:ind w:left="720" w:firstLine="0"/>
        <w:rPr>
          <w:sz w:val="24"/>
          <w:szCs w:val="24"/>
        </w:rPr>
      </w:pPr>
      <w:r w:rsidDel="00000000" w:rsidR="00000000" w:rsidRPr="00000000">
        <w:rPr>
          <w:b w:val="1"/>
        </w:rPr>
        <w:drawing>
          <wp:inline distB="114300" distT="114300" distL="114300" distR="114300">
            <wp:extent cx="5943600" cy="2336800"/>
            <wp:effectExtent b="0" l="0" r="0" t="0"/>
            <wp:docPr id="6"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3"/>
        <w:keepNext w:val="0"/>
        <w:keepLines w:val="0"/>
        <w:spacing w:after="0" w:before="280" w:line="240" w:lineRule="auto"/>
        <w:rPr>
          <w:b w:val="1"/>
          <w:color w:val="000000"/>
          <w:sz w:val="32"/>
          <w:szCs w:val="32"/>
        </w:rPr>
      </w:pPr>
      <w:bookmarkStart w:colFirst="0" w:colLast="0" w:name="_c2xei7ev1tup" w:id="14"/>
      <w:bookmarkEnd w:id="14"/>
      <w:r w:rsidDel="00000000" w:rsidR="00000000" w:rsidRPr="00000000">
        <w:rPr>
          <w:b w:val="1"/>
          <w:color w:val="000000"/>
          <w:sz w:val="32"/>
          <w:szCs w:val="32"/>
          <w:rtl w:val="0"/>
        </w:rPr>
        <w:t xml:space="preserve">Evaluation Metric – Mean Average Precision (mAP)</w:t>
      </w:r>
    </w:p>
    <w:p w:rsidR="00000000" w:rsidDel="00000000" w:rsidP="00000000" w:rsidRDefault="00000000" w:rsidRPr="00000000" w14:paraId="00000054">
      <w:pPr>
        <w:spacing w:after="200" w:before="200" w:line="240" w:lineRule="auto"/>
        <w:rPr>
          <w:sz w:val="24"/>
          <w:szCs w:val="24"/>
        </w:rPr>
      </w:pPr>
      <w:r w:rsidDel="00000000" w:rsidR="00000000" w:rsidRPr="00000000">
        <w:rPr>
          <w:sz w:val="24"/>
          <w:szCs w:val="24"/>
          <w:rtl w:val="0"/>
        </w:rPr>
        <w:t xml:space="preserve">To evaluate how well each model retrieves relevant images, we use Mean Average Precision (mAP).</w:t>
      </w:r>
    </w:p>
    <w:p w:rsidR="00000000" w:rsidDel="00000000" w:rsidP="00000000" w:rsidRDefault="00000000" w:rsidRPr="00000000" w14:paraId="00000055">
      <w:pPr>
        <w:spacing w:after="200" w:before="200" w:line="240" w:lineRule="auto"/>
        <w:rPr>
          <w:sz w:val="24"/>
          <w:szCs w:val="24"/>
        </w:rPr>
      </w:pPr>
      <w:r w:rsidDel="00000000" w:rsidR="00000000" w:rsidRPr="00000000">
        <w:rPr>
          <w:sz w:val="24"/>
          <w:szCs w:val="24"/>
        </w:rPr>
        <w:drawing>
          <wp:inline distB="114300" distT="114300" distL="114300" distR="114300">
            <wp:extent cx="5943600" cy="3517900"/>
            <wp:effectExtent b="0" l="0" r="0" t="0"/>
            <wp:docPr id="7"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b w:val="1"/>
          <w:sz w:val="24"/>
          <w:szCs w:val="24"/>
        </w:rPr>
      </w:pPr>
      <w:r w:rsidDel="00000000" w:rsidR="00000000" w:rsidRPr="00000000">
        <w:rPr>
          <w:b w:val="1"/>
          <w:sz w:val="24"/>
          <w:szCs w:val="24"/>
          <w:rtl w:val="0"/>
        </w:rPr>
        <w:t xml:space="preserve">What is mAP?</w:t>
      </w:r>
    </w:p>
    <w:p w:rsidR="00000000" w:rsidDel="00000000" w:rsidP="00000000" w:rsidRDefault="00000000" w:rsidRPr="00000000" w14:paraId="00000057">
      <w:pPr>
        <w:rPr/>
      </w:pPr>
      <w:r w:rsidDel="00000000" w:rsidR="00000000" w:rsidRPr="00000000">
        <w:rPr>
          <w:b w:val="1"/>
          <w:sz w:val="24"/>
          <w:szCs w:val="24"/>
          <w:rtl w:val="0"/>
        </w:rPr>
        <w:t xml:space="preserve">mAP</w:t>
      </w:r>
      <w:r w:rsidDel="00000000" w:rsidR="00000000" w:rsidRPr="00000000">
        <w:rPr>
          <w:rtl w:val="0"/>
        </w:rPr>
        <w:t xml:space="preserve"> = mean of the average precision (AP) across all query images.</w:t>
        <w:br w:type="textWrapping"/>
        <w:t xml:space="preserve"> </w:t>
      </w:r>
      <w:r w:rsidDel="00000000" w:rsidR="00000000" w:rsidRPr="00000000">
        <w:rPr>
          <w:b w:val="1"/>
          <w:sz w:val="24"/>
          <w:szCs w:val="24"/>
          <w:rtl w:val="0"/>
        </w:rPr>
        <w:t xml:space="preserve">AP</w:t>
      </w:r>
      <w:r w:rsidDel="00000000" w:rsidR="00000000" w:rsidRPr="00000000">
        <w:rPr>
          <w:rtl w:val="0"/>
        </w:rPr>
        <w:t xml:space="preserve"> = How many relevant images are retrieved, and how early they appear.</w:t>
      </w:r>
    </w:p>
    <w:p w:rsidR="00000000" w:rsidDel="00000000" w:rsidP="00000000" w:rsidRDefault="00000000" w:rsidRPr="00000000" w14:paraId="00000058">
      <w:pPr>
        <w:pStyle w:val="Heading4"/>
        <w:keepNext w:val="0"/>
        <w:keepLines w:val="0"/>
        <w:spacing w:after="0" w:before="0" w:line="240" w:lineRule="auto"/>
        <w:rPr>
          <w:b w:val="1"/>
          <w:color w:val="000000"/>
          <w:sz w:val="26"/>
          <w:szCs w:val="26"/>
        </w:rPr>
      </w:pPr>
      <w:bookmarkStart w:colFirst="0" w:colLast="0" w:name="_bj4gj177q2na" w:id="15"/>
      <w:bookmarkEnd w:id="15"/>
      <w:r w:rsidDel="00000000" w:rsidR="00000000" w:rsidRPr="00000000">
        <w:rPr>
          <w:b w:val="1"/>
          <w:color w:val="000000"/>
          <w:sz w:val="26"/>
          <w:szCs w:val="26"/>
          <w:rtl w:val="0"/>
        </w:rPr>
        <w:t xml:space="preserve">Example:</w:t>
      </w:r>
    </w:p>
    <w:p w:rsidR="00000000" w:rsidDel="00000000" w:rsidP="00000000" w:rsidRDefault="00000000" w:rsidRPr="00000000" w14:paraId="00000059">
      <w:pPr>
        <w:spacing w:line="240" w:lineRule="auto"/>
        <w:rPr>
          <w:sz w:val="24"/>
          <w:szCs w:val="24"/>
        </w:rPr>
      </w:pPr>
      <w:r w:rsidDel="00000000" w:rsidR="00000000" w:rsidRPr="00000000">
        <w:rPr>
          <w:sz w:val="24"/>
          <w:szCs w:val="24"/>
          <w:rtl w:val="0"/>
        </w:rPr>
        <w:t xml:space="preserve">Say the relevant images (class "dog") appear at ranks:</w:t>
        <w:br w:type="textWrapping"/>
        <w:t xml:space="preserve"> 1, 2, 4, 7</w:t>
      </w:r>
    </w:p>
    <w:p w:rsidR="00000000" w:rsidDel="00000000" w:rsidP="00000000" w:rsidRDefault="00000000" w:rsidRPr="00000000" w14:paraId="0000005A">
      <w:pPr>
        <w:spacing w:line="240" w:lineRule="auto"/>
        <w:rPr>
          <w:sz w:val="24"/>
          <w:szCs w:val="24"/>
        </w:rPr>
      </w:pPr>
      <w:r w:rsidDel="00000000" w:rsidR="00000000" w:rsidRPr="00000000">
        <w:rPr>
          <w:sz w:val="24"/>
          <w:szCs w:val="24"/>
          <w:rtl w:val="0"/>
        </w:rPr>
        <w:t xml:space="preserve">Then:</w:t>
      </w:r>
    </w:p>
    <w:p w:rsidR="00000000" w:rsidDel="00000000" w:rsidP="00000000" w:rsidRDefault="00000000" w:rsidRPr="00000000" w14:paraId="0000005B">
      <w:pPr>
        <w:numPr>
          <w:ilvl w:val="0"/>
          <w:numId w:val="5"/>
        </w:numPr>
        <w:spacing w:line="240" w:lineRule="auto"/>
        <w:ind w:left="720" w:hanging="360"/>
        <w:rPr>
          <w:sz w:val="24"/>
          <w:szCs w:val="24"/>
        </w:rPr>
      </w:pPr>
      <w:r w:rsidDel="00000000" w:rsidR="00000000" w:rsidRPr="00000000">
        <w:rPr>
          <w:sz w:val="24"/>
          <w:szCs w:val="24"/>
          <w:rtl w:val="0"/>
        </w:rPr>
        <w:t xml:space="preserve">Precision@1 = 1/1 = 1.0</w:t>
      </w:r>
    </w:p>
    <w:p w:rsidR="00000000" w:rsidDel="00000000" w:rsidP="00000000" w:rsidRDefault="00000000" w:rsidRPr="00000000" w14:paraId="0000005C">
      <w:pPr>
        <w:numPr>
          <w:ilvl w:val="0"/>
          <w:numId w:val="5"/>
        </w:numPr>
        <w:spacing w:line="240" w:lineRule="auto"/>
        <w:ind w:left="720" w:hanging="360"/>
        <w:rPr>
          <w:sz w:val="24"/>
          <w:szCs w:val="24"/>
        </w:rPr>
      </w:pPr>
      <w:r w:rsidDel="00000000" w:rsidR="00000000" w:rsidRPr="00000000">
        <w:rPr>
          <w:sz w:val="24"/>
          <w:szCs w:val="24"/>
          <w:rtl w:val="0"/>
        </w:rPr>
        <w:t xml:space="preserve">Precision@2 = 2/2 = 1.0</w:t>
      </w:r>
    </w:p>
    <w:p w:rsidR="00000000" w:rsidDel="00000000" w:rsidP="00000000" w:rsidRDefault="00000000" w:rsidRPr="00000000" w14:paraId="0000005D">
      <w:pPr>
        <w:numPr>
          <w:ilvl w:val="0"/>
          <w:numId w:val="5"/>
        </w:numPr>
        <w:spacing w:line="240" w:lineRule="auto"/>
        <w:ind w:left="720" w:hanging="360"/>
        <w:rPr>
          <w:sz w:val="24"/>
          <w:szCs w:val="24"/>
        </w:rPr>
      </w:pPr>
      <w:r w:rsidDel="00000000" w:rsidR="00000000" w:rsidRPr="00000000">
        <w:rPr>
          <w:sz w:val="24"/>
          <w:szCs w:val="24"/>
          <w:rtl w:val="0"/>
        </w:rPr>
        <w:t xml:space="preserve">Precision@4 = 3/4 = 0.75</w:t>
      </w:r>
    </w:p>
    <w:p w:rsidR="00000000" w:rsidDel="00000000" w:rsidP="00000000" w:rsidRDefault="00000000" w:rsidRPr="00000000" w14:paraId="0000005E">
      <w:pPr>
        <w:numPr>
          <w:ilvl w:val="0"/>
          <w:numId w:val="5"/>
        </w:numPr>
        <w:spacing w:line="24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Precision@7 = 4/7 ≈ 0.571</w:t>
      </w:r>
    </w:p>
    <w:p w:rsidR="00000000" w:rsidDel="00000000" w:rsidP="00000000" w:rsidRDefault="00000000" w:rsidRPr="00000000" w14:paraId="0000005F">
      <w:pPr>
        <w:spacing w:line="240" w:lineRule="auto"/>
        <w:rPr>
          <w:sz w:val="24"/>
          <w:szCs w:val="24"/>
        </w:rPr>
      </w:pPr>
      <w:r w:rsidDel="00000000" w:rsidR="00000000" w:rsidRPr="00000000">
        <w:rPr>
          <w:sz w:val="24"/>
          <w:szCs w:val="24"/>
          <w:rtl w:val="0"/>
        </w:rPr>
        <w:t xml:space="preserve">AP = (1 + 1 + 0.75 + 0.571) / 4 = 0.83</w:t>
      </w:r>
    </w:p>
    <w:p w:rsidR="00000000" w:rsidDel="00000000" w:rsidP="00000000" w:rsidRDefault="00000000" w:rsidRPr="00000000" w14:paraId="00000060">
      <w:pPr>
        <w:spacing w:line="240" w:lineRule="auto"/>
        <w:rPr>
          <w:sz w:val="24"/>
          <w:szCs w:val="24"/>
        </w:rPr>
      </w:pPr>
      <w:r w:rsidDel="00000000" w:rsidR="00000000" w:rsidRPr="00000000">
        <w:rPr>
          <w:sz w:val="24"/>
          <w:szCs w:val="24"/>
          <w:rtl w:val="0"/>
        </w:rPr>
        <w:t xml:space="preserve">We take the mean AP across all queries to get mAP.</w:t>
      </w:r>
    </w:p>
    <w:p w:rsidR="00000000" w:rsidDel="00000000" w:rsidP="00000000" w:rsidRDefault="00000000" w:rsidRPr="00000000" w14:paraId="00000061">
      <w:pPr>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Apto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10.png"/><Relationship Id="rId13" Type="http://schemas.openxmlformats.org/officeDocument/2006/relationships/image" Target="media/image11.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9.png"/><Relationship Id="rId14" Type="http://schemas.openxmlformats.org/officeDocument/2006/relationships/image" Target="media/image4.png"/><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